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47" w:rsidRDefault="00257247" w:rsidP="002572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57247" w:rsidRDefault="00257247" w:rsidP="002572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11</w:t>
      </w:r>
    </w:p>
    <w:p w:rsidR="00257247" w:rsidRDefault="00257247" w:rsidP="002572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257247" w:rsidRDefault="00257247" w:rsidP="00257247">
      <w:pPr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rPr>
          <w:rFonts w:ascii="Times New Roman" w:eastAsia="Calibri" w:hAnsi="Times New Roman" w:cs="Times New Roman"/>
          <w:sz w:val="28"/>
          <w:szCs w:val="28"/>
        </w:rPr>
      </w:pPr>
    </w:p>
    <w:p w:rsidR="00257247" w:rsidRPr="00CA7E88" w:rsidRDefault="00257247" w:rsidP="0025724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Конспект открытого урока по информатике и ИКТ</w:t>
      </w:r>
    </w:p>
    <w:p w:rsidR="00257247" w:rsidRPr="00B26103" w:rsidRDefault="00257247" w:rsidP="00257247">
      <w:pPr>
        <w:spacing w:after="120" w:line="360" w:lineRule="auto"/>
        <w:jc w:val="center"/>
        <w:rPr>
          <w:bCs/>
        </w:rPr>
      </w:pPr>
      <w:r>
        <w:rPr>
          <w:rFonts w:ascii="Times New Roman" w:eastAsia="Calibri" w:hAnsi="Times New Roman" w:cs="Times New Roman"/>
          <w:sz w:val="36"/>
          <w:szCs w:val="36"/>
        </w:rPr>
        <w:t>тема</w:t>
      </w:r>
      <w:r w:rsidRPr="00B26103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DD4350">
        <w:rPr>
          <w:rFonts w:ascii="Times New Roman" w:eastAsia="Calibri" w:hAnsi="Times New Roman" w:cs="Times New Roman"/>
          <w:sz w:val="40"/>
          <w:szCs w:val="40"/>
        </w:rPr>
        <w:t>«</w:t>
      </w:r>
      <w:r w:rsidRPr="00DD4350">
        <w:rPr>
          <w:rFonts w:ascii="Times New Roman" w:hAnsi="Times New Roman" w:cs="Times New Roman"/>
          <w:sz w:val="40"/>
          <w:szCs w:val="40"/>
        </w:rPr>
        <w:t>Компьютерная графика</w:t>
      </w:r>
      <w:r w:rsidRPr="00DD4350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257247" w:rsidRPr="00CA7E88" w:rsidRDefault="00257247" w:rsidP="0025724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5 «а» класс</w:t>
      </w:r>
    </w:p>
    <w:p w:rsidR="00257247" w:rsidRDefault="00257247" w:rsidP="00257247">
      <w:pPr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Автор: Кравченко Ирина Фёдоровна</w:t>
      </w: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учитель информатики и ИКТ</w:t>
      </w: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7247" w:rsidRDefault="00257247" w:rsidP="002572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 г.</w:t>
      </w:r>
    </w:p>
    <w:p w:rsidR="00257247" w:rsidRPr="00B26103" w:rsidRDefault="00257247" w:rsidP="00257247">
      <w:pPr>
        <w:rPr>
          <w:rFonts w:ascii="Times New Roman" w:hAnsi="Times New Roman" w:cs="Times New Roman"/>
          <w:sz w:val="24"/>
          <w:szCs w:val="24"/>
        </w:rPr>
      </w:pPr>
      <w:r w:rsidRPr="00B26103">
        <w:rPr>
          <w:rFonts w:ascii="Times New Roman" w:hAnsi="Times New Roman" w:cs="Times New Roman"/>
          <w:sz w:val="24"/>
          <w:szCs w:val="24"/>
        </w:rPr>
        <w:br w:type="page"/>
      </w:r>
    </w:p>
    <w:p w:rsidR="00257247" w:rsidRPr="004E5C23" w:rsidRDefault="00257247" w:rsidP="00257247">
      <w:pPr>
        <w:jc w:val="center"/>
        <w:rPr>
          <w:b/>
          <w:sz w:val="28"/>
          <w:szCs w:val="28"/>
        </w:rPr>
      </w:pPr>
      <w:r w:rsidRPr="009C0BF1">
        <w:rPr>
          <w:b/>
          <w:sz w:val="28"/>
          <w:szCs w:val="28"/>
        </w:rPr>
        <w:lastRenderedPageBreak/>
        <w:t>Конспект урока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828"/>
      </w:tblGrid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Кравченко Ирина Фёдоровна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графика»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proofErr w:type="gramStart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«Информатика, 5 класс»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смешанный, 1 урок по теме «Компьютерная графика» 5 класс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Урок постановки учебной задачи (урок изучения нового материала)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Словесны</w:t>
            </w:r>
            <w:proofErr w:type="gramStart"/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беседа), объяснительно-иллюстративный, исследовательский, экспериментальный (практическая работа)</w:t>
            </w:r>
          </w:p>
        </w:tc>
      </w:tr>
      <w:tr w:rsidR="00257247" w:rsidRPr="002077FC" w:rsidTr="00017EEA">
        <w:trPr>
          <w:trHeight w:val="382"/>
        </w:trPr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парах, самостоятельная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урока: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возможностях компьютера при работе с графикой.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риобретение первоначальных представлений о компьютерной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графике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графическим редактором </w:t>
            </w:r>
            <w:r w:rsidRPr="00207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Овладение основами знаний об инструментах графического редактора.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мение выполнять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изображения 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с помощью данных инструментов.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мение действовать в соответствии с алгоритмом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поставленной задачи.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Воспроизведение своими словами правил, понятий, алгоритмов, выполнение действий по образцу, алгоритму.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редставлять, анализировать и интерпретировать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результаты.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Умение выбирать оптимальный способ достижения поставленной цели.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риобретение начального опыта применения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для решения учебно-познаватель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ных и учебно-практических задач.</w:t>
            </w:r>
          </w:p>
        </w:tc>
      </w:tr>
      <w:tr w:rsidR="00257247" w:rsidRPr="002077FC" w:rsidTr="00017EEA">
        <w:trPr>
          <w:trHeight w:val="1557"/>
        </w:trPr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своение способов решения проблем творческого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слушать собеседника и вести диалог; излагать свое мнение и аргументировать сво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ю точку зрения и оценку событий.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мение работать в материальной и информационной среде в соответствии с содержанием конкретного учебного предмета.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учебного курса в целях изучения окружающего мира.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оведение и поведение окружающих.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7DBDB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отовность и способность </w:t>
            </w:r>
            <w:proofErr w:type="gramStart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саморазвитию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мотивации к учению и познанию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Умение находить и исправлять ошибки, оказывать взаимопомощь.</w:t>
            </w: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 и наглядные пособия</w:t>
            </w:r>
          </w:p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Интерактивная доска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«Компьютерная графика»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текстами заданий для кроссворда</w:t>
            </w:r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 тетрадь 5 класс </w:t>
            </w:r>
            <w:proofErr w:type="spellStart"/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Л. Программа </w:t>
            </w:r>
            <w:proofErr w:type="spellStart"/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</w:p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247" w:rsidRPr="002077FC" w:rsidTr="00017EEA">
        <w:tc>
          <w:tcPr>
            <w:tcW w:w="2628" w:type="dxa"/>
          </w:tcPr>
          <w:p w:rsidR="00257247" w:rsidRPr="002077FC" w:rsidRDefault="00257247" w:rsidP="00017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Список ЭОР</w:t>
            </w:r>
          </w:p>
        </w:tc>
        <w:tc>
          <w:tcPr>
            <w:tcW w:w="7828" w:type="dxa"/>
          </w:tcPr>
          <w:p w:rsidR="00257247" w:rsidRPr="002077FC" w:rsidRDefault="00257247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 – ресурсы: http://interneturok.ru/</w:t>
            </w:r>
          </w:p>
        </w:tc>
      </w:tr>
    </w:tbl>
    <w:p w:rsidR="00257247" w:rsidRDefault="00257247" w:rsidP="00257247">
      <w:pPr>
        <w:spacing w:after="0"/>
        <w:jc w:val="center"/>
        <w:rPr>
          <w:b/>
          <w:sz w:val="28"/>
          <w:szCs w:val="28"/>
        </w:rPr>
      </w:pPr>
    </w:p>
    <w:p w:rsidR="00257247" w:rsidRPr="002077FC" w:rsidRDefault="00257247" w:rsidP="002572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07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84"/>
        <w:gridCol w:w="7228"/>
      </w:tblGrid>
      <w:tr w:rsidR="00257247" w:rsidRPr="002077FC" w:rsidTr="00017EEA">
        <w:trPr>
          <w:trHeight w:val="560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этапов урока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работы</w:t>
            </w:r>
          </w:p>
        </w:tc>
      </w:tr>
      <w:tr w:rsidR="00257247" w:rsidRPr="002077FC" w:rsidTr="00017EEA">
        <w:trPr>
          <w:trHeight w:val="470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Проверка готовности класса к уроку.</w:t>
            </w:r>
          </w:p>
        </w:tc>
      </w:tr>
      <w:tr w:rsidR="00257247" w:rsidRPr="002077FC" w:rsidTr="00017EEA">
        <w:trPr>
          <w:trHeight w:val="366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кроссворда, работа парами.</w:t>
            </w:r>
          </w:p>
        </w:tc>
      </w:tr>
      <w:tr w:rsidR="00257247" w:rsidRPr="002077FC" w:rsidTr="00017EEA">
        <w:trPr>
          <w:trHeight w:val="684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3.Первичное усвоение новых знаний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использованием слайдов презентации, программы </w:t>
            </w: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демонстрационном режиме.</w:t>
            </w:r>
          </w:p>
        </w:tc>
      </w:tr>
      <w:tr w:rsidR="00257247" w:rsidRPr="002077FC" w:rsidTr="00017EEA">
        <w:trPr>
          <w:trHeight w:val="468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Физкультминутка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разминочных упражнений.</w:t>
            </w:r>
          </w:p>
        </w:tc>
      </w:tr>
      <w:tr w:rsidR="00257247" w:rsidRPr="002077FC" w:rsidTr="00017EEA">
        <w:trPr>
          <w:trHeight w:val="504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Первичное закрепление знаний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в редакторе </w:t>
            </w: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7247" w:rsidRPr="002077FC" w:rsidTr="00017EEA">
        <w:trPr>
          <w:trHeight w:val="198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Подведение итогов, 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Фронтальный опрос, беседа.</w:t>
            </w:r>
          </w:p>
        </w:tc>
      </w:tr>
      <w:tr w:rsidR="00257247" w:rsidRPr="002077FC" w:rsidTr="00017EEA">
        <w:trPr>
          <w:trHeight w:val="323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257247" w:rsidRPr="002077FC" w:rsidRDefault="00257247" w:rsidP="00017EEA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объяснение домашней работы.</w:t>
            </w:r>
          </w:p>
        </w:tc>
      </w:tr>
    </w:tbl>
    <w:p w:rsidR="00257247" w:rsidRPr="002077FC" w:rsidRDefault="00257247" w:rsidP="002572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7247" w:rsidRPr="002077FC" w:rsidRDefault="00257247" w:rsidP="00257247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257247" w:rsidRPr="002077FC" w:rsidRDefault="00257247" w:rsidP="002572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I. Организационный момент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Приветствие, проверка готовности к уроку.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 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Актуализация и проверка знаний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-Ребята, на предыдущих уроках мы работали с текстовым редактором. Что вам больше всего запомнилось и понравилось при работе с ним? А что для вас было самым трудным?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давайте вспомним пройденный материал и проверим себя. Эти знания сегодня на уроке нам непременно пригодятся.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-Назовите, пожалуйста,  основные элементы окна  текстового редактора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(слайд 3)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32648" cy="3096344"/>
            <wp:effectExtent l="1905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98" t="17488" r="2069" b="19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48" cy="309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-Молодцы! А теперь давайте вспомним основные понятия, которые мы получили при работе с текстовым редактором.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 детей карточки с заданиями. Каждая карточка содержит одно определение из кроссворда. (Работа в парах).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792480</wp:posOffset>
            </wp:positionV>
            <wp:extent cx="4267200" cy="2286000"/>
            <wp:effectExtent l="19050" t="0" r="0" b="0"/>
            <wp:wrapTopAndBottom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36" r="2344" b="26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-Внимательно прочитайте определение на карточке и ответьте на вопрос «Что это?». Кто будет готов дать ответ, поднимите руку.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Разгадывание кроссворда (слайд 4)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горизонтали: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Этап подготовки документа, на котором ему придается тот вид, который документ будет иметь на бумаге. 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(Форматирование)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Полный набор букв алфавита с общим стилем их изображения. 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Шрифт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Любое словесное высказывание, напечатанное, написанное или существующее в устной форме. 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Текст)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Вертикальная мигающая черта, указывающая место для ввода очередного символа текста. 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Курсор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Некоторое количество рядом стоящих символов, которые можно рассматривать как единое целое. Им может быть отдельное слово, строка, абзац, страница. 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Фрагмент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Минимальная единица текстовой информации: цифра, буква, знак препинания и т.д. 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Символ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Этап подготовки документа на компьютере, в ходе которого исправляются обнаруженные ошибки и вносятся изменения. 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Редактирование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слово, которое получилось у нас по вертикали в выделенном столбце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</w:t>
      </w:r>
      <w:proofErr w:type="gramStart"/>
      <w:r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</w:t>
      </w:r>
      <w:proofErr w:type="gramEnd"/>
      <w:r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исунок)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Ребята, мне кажется, что вам понравилось работать с текстом. Но при необходимости в текстовый документ можно добавить рисунок. Вспомните свои детские книжки. Ведь без рисунков они не были бы такими интересными. Часто рисунки в тексте просто необходимы.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Назовите, пожалуйста, ситуации, когда без рисунков не обойтись.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(комиксы, иллюстрированные альбомы, карты, схемы и т.д.)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Что бы вы стали сейчас делать, если бы я попросила вас добавить в текстовый документ какую-нибудь картинку или рисунок?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Самые разнообразные  ответы...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Конечно, совсем не трудно взять готовую картинку и вставить её в текст. Но иногда гораздо интереснее нарисовать её самому. А рисовать мы теперь можем с помощью компьютера и специальной программы, предназначенной для создания картинок, поздравительных открыток, рекламных объявлений, приглашений, иллюстраций к докладам и других изображений. Это программа – 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графический редактор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говорить мы теперь будем не просто о картинках, а о 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компьютерной графике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Попробуйте теперь сами дать определения: что такое графический редактор и что такое компьютерная графика?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Компьютерную графику применяют в своей работе представители самых разных профессий. Подумайте и назовите профессии, где может применяться компьютерная графика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(наука, исследования, медицина, архитектура, моделирование, мультипликация и др.)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III. </w:t>
      </w:r>
      <w:r w:rsidRPr="00207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усвоение новых знаний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Работа в тетрадях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Запишите число и тему урока: «Компьютерная графика».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Существует много программ для работы с графическими изображениями: </w:t>
      </w: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Paint.NET, </w:t>
      </w: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Adobe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Photoshop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CorelDRAW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 Какие из них вам знакомы? Что они умеют делать?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Сегодня мы познакомимся с графическим редактором </w:t>
      </w: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наиболее простой из данных программ, и подробно изучим инструменты графического </w:t>
      </w: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редактора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ассмотрим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приемы работы с этой программой.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находится в группе программ 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Стандартные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Пуск – Программы – Стандартные – </w:t>
      </w:r>
      <w:proofErr w:type="spellStart"/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Paint</w:t>
      </w:r>
      <w:proofErr w:type="spellEnd"/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Рассмотрим окно  графического редактора, которое появляется сразу после загрузки  программы на экране компьютера (слайд 7).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000625" cy="2752725"/>
            <wp:effectExtent l="1905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9" t="5714" r="171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общего у окна текстового редактора и окна графического редактора?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(строка заголовка, строка меню (похожа), рабочая область, строка состояния, полосы прокрутки, кнопки разворачивания и сворачивания окон, кнопка закрытия окна).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что нового?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(Панель инструментов и палитра).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Откройте ваши рабочие тетради на странице 102. Задания к § 11 «Компьютерная графика». Выполняем упражнение 139, здесь необходимо соединить стрелками надписи и соответствующие им элементы рабочего окна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Paint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Будьте внимательны. Кто справиться с работой, поднимите руку.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(Проверяем выполнение задания, выбираем лучшие работы)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Объяснение материала далее происходит в демонстрационном режиме в редакторе 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Paint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Рабочая область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место, где вы будете рисовать.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является рабочей областью на уроках рисования? (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Альбомы, листы бумаги...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парты и стены в классе? А почему?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меню Рисунок в пункте Атрибуты можно выбрать размер рабочего холста: ширину и высоту. Как вы думаете, зачем надо менять размер рабочего холста?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Какой набор инструментов необходим вам на уроках рисования? (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краски, карандаши, кисти, ластик, линейка ит.д.)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и некоторые другие инструменты есть и у нас на панели инструментов. Сегодня мы с ними познакомимся.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выбора инструмента указатель мыши помещается в поле с изображениями инструментов. Нужный инструмент выбирается щелчком левой кнопки мыши на его изображении (пиктограмме).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Выделение прямоугольной области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выделения прямоугольной области указатель перетаскивают по диагонали через область, подлежащую выделению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Выделение произвольной области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выделения произвольной области указатель протаскивают вокруг нужной части рисунка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Ластик – 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для устранения ошибок. Изображение стирается протягиванием.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Заливка – 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для закраски замкнутой области.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щелкнуть внутри замкнутой области, для которой требуется выполнить заливку, левой кнопкой мыши, она зальется цветом основного цвета, правой – фоновым цветом.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Лупа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увеличивает изображение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Распылитель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выбирается левым щелчком на его пиктограмме. Курсор мыши устанавливают в нужную область и применяют путём протягивания при нажатой клавише мышки.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Карандаш и кисть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выбираются левой кнопкой мыши, работают при нажатой клавише.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изменяется в </w:t>
      </w:r>
      <w:r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палитре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кисти в дополнительном меню выбираются настройки. Это похоже на то, как на уроке рисования вы выбираете кисточки разной толщины для изображения различных частей рисунка. 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работают инструменты Эллипс, Прямоугольник и Скруглённый прямоугольник – вам предстоит выяснить самостоятельно. Порисуйте этими инструментами, выбрав их на панели инструментов. А также порисуйте ими при нажатой клавише </w:t>
      </w: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Shift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у вас получится? Сделайте выводы и запишите их к себе в тетрадь.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Эллипс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– для создания эллипса протащите указатель по диагонали эллипса. Чтобы нарисовать круг, удерживайте нажатой клавишу </w:t>
      </w:r>
      <w:proofErr w:type="spellStart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Shift</w:t>
      </w:r>
      <w:proofErr w:type="spellEnd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при перетаскивании указателя.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Прямоугольник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– для создания прямоугольника протащите указатель по диагонали создаваемого прямоугольника. Для создания квадрата перетаскивайте указатель, удерживая </w:t>
      </w:r>
      <w:proofErr w:type="gramStart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нажатой</w:t>
      </w:r>
      <w:proofErr w:type="gramEnd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клавишу </w:t>
      </w:r>
      <w:proofErr w:type="spellStart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Shift</w:t>
      </w:r>
      <w:proofErr w:type="spellEnd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Скругленный прямоугольник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– строится так же, как и обычный прямоугольник.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-Палитра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создания цветных карикатур, рисунков и т.д. Используется при работе с карандашом, кистью, распылителем, при проведении линий.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Верхний квадрат соответствует цвету переднего плана. Выбор цвета производится с помощью левой кнопки мыши.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Нижний квадрат определяет фоновый цвет. Выбор цвета производится с помощью правой кнопки мыши.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умолчанию используется чёрный основной и белый фоновый цвета.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Окно свойств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под панелью инструментов и предназначено для изменения толщины линий, распыления, стирания и т.д.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со временем вы запомните название и назначение всех инструментов графического редактора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Paint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пока вашим помощником будет компьютерная мышь. Стоит навести указатель мышки на интересующий вас инструмент, сразу появится подсказка.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Физкультминутка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207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закрепление знаний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Загрузите на вашем компьютере графический редактор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Paint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Выполните упражнение 140 из рабочей тетради, стр.103.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упражнении необходимо подписать кнопки панели инструментов. Будьте внимательны, пользуйтесь подсказками.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-Закончили работу в тетрадях? Все справились? Молодцы ребята! А теперь начинаем рисовать.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рабочем окне редактора выберите в палитре основной цвет красный (ЛКМ), цвет фона синий (ПКМ).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Активируйте (выберите) инструмент Карандаш.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Нарисуйте два произвольных замкнутых контура, например овал или сердечко.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-Каким цветом нарисованы ваши фигуры?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(красным)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теперь рядом с вашими рисунками изобразите ещё два таких же или других, но при рисовании зажмите правую кнопку мыши.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  цветом нарисованы ваши фигуры? (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синим)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-Активируйте инструмент Заливка.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Залейте две первые фигуры, удерживая левую кнопку мыши, а две следующие фигуры, удерживая правую клавишу мыши. Сравните получившиеся рисунки.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произошло? Какой вывод можно сделать после наших экспериментов? (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левой клавишей мыши рисуем основным цветом, а правой – цветом фона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-Активируйте инструмент Ластик.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Выберите самый крупный размер ластика и попробуйте стереть одну из фигур или часть её.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-Что произошло?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Вместо того</w:t>
      </w:r>
      <w:proofErr w:type="gramStart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proofErr w:type="gramEnd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чтобы стереть наш рисунок, ластик начал его раскрашивать синим цветом, цветом фона.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-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знает, как исправить эту ошибку? Правильно, надо заменить цвет фона 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белый. Вспомните, как это надо сделать, и исправьте рисунок. 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-Активируйте инструмент </w:t>
      </w:r>
      <w:r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Выделение прямоугольной области.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Выделите </w:t>
      </w:r>
      <w:proofErr w:type="spellStart"/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бо́льшую</w:t>
      </w:r>
      <w:proofErr w:type="spellEnd"/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 вашего рисунка и нажмите клавишу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Delete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произошло?</w:t>
      </w:r>
    </w:p>
    <w:p w:rsidR="00257247" w:rsidRPr="002077FC" w:rsidRDefault="00257247" w:rsidP="00257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-Активируйте инструмент </w:t>
      </w:r>
      <w:r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Выделение произвольной области.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Обведите мышкой вокруг оставшейся части рисунка и нажмите клавишу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Delete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произошло?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 способом вам было удобнее выделять рисунки?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-Давайте подумаем и определим, 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когда лучше использовать выделение прямоугольной области, а когда произвольной.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-Активируйте инструмент Кисть.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Выбирая цвета из палитры, выполните произвольные рисунки, используя кисти разного размера.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ребята, вы сегодня хорошо (отлично, упорно и т.д.)  поработали.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Подведение итогов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Проводится фронтальный опрос учащихся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мы сегодня познакомились с графическим редактором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Paint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провели исследование работы его основных инструментов. Давайте сформулируем выводы, которые мы можем сделать после нашего исследования.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Зачем нужны графические редакторы?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общего, а что различного в элементах окна текстового и графического редакторов?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новые термины вы узнали?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отличается цвет фона от основного цвета?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 образом можно рисовать цветом фона?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работает инструмент Ластик?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каких ситуациях удобнее выбирать инструмент Выделение прямоугольной области, а в каких произвольной?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происходит при рисовании геометрических фигур, если удерживать 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нажатой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клавишу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Shift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Выставление оценок за урок.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вопросы возникли у вас при изучении этой темы? Достаточно ли вам полученных знаний или хочется продолжить изучение компьютерной графики?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Домашнее задание: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§11(стр.74-76), РТ №138, 141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Творческое задание: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16)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предложенные вам рисунки и у себя в тетради зарисуйте понравившееся изображение, можно придумать свой рисунок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Определите, какие инструменты графического редактора вам понадобятся для работы, и продумайте и запишите план создания вашего рисунка. 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57785</wp:posOffset>
            </wp:positionV>
            <wp:extent cx="2028825" cy="1447800"/>
            <wp:effectExtent l="19050" t="0" r="9525" b="0"/>
            <wp:wrapThrough wrapText="bothSides">
              <wp:wrapPolygon edited="0">
                <wp:start x="-203" y="0"/>
                <wp:lineTo x="-203" y="21316"/>
                <wp:lineTo x="21701" y="21316"/>
                <wp:lineTo x="21701" y="0"/>
                <wp:lineTo x="-203" y="0"/>
              </wp:wrapPolygon>
            </wp:wrapThrough>
            <wp:docPr id="14" name="Рисунок 12" descr="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8" descr="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59055</wp:posOffset>
            </wp:positionV>
            <wp:extent cx="2181225" cy="1447800"/>
            <wp:effectExtent l="19050" t="19050" r="28575" b="19050"/>
            <wp:wrapSquare wrapText="bothSides"/>
            <wp:docPr id="13" name="Рисунок 11" descr="xodant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6" descr="xodant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59055</wp:posOffset>
            </wp:positionV>
            <wp:extent cx="1000125" cy="1504950"/>
            <wp:effectExtent l="19050" t="0" r="9525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-5695950</wp:posOffset>
            </wp:positionH>
            <wp:positionV relativeFrom="paragraph">
              <wp:posOffset>537210</wp:posOffset>
            </wp:positionV>
            <wp:extent cx="1019175" cy="1504950"/>
            <wp:effectExtent l="38100" t="19050" r="28575" b="19050"/>
            <wp:wrapSquare wrapText="bothSides"/>
            <wp:docPr id="11" name="Рисунок 9" descr="F:\5 класс\Анимация\осьминог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F:\5 класс\Анимация\осьминог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04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-4467225</wp:posOffset>
            </wp:positionH>
            <wp:positionV relativeFrom="paragraph">
              <wp:posOffset>242570</wp:posOffset>
            </wp:positionV>
            <wp:extent cx="1257300" cy="1504950"/>
            <wp:effectExtent l="19050" t="19050" r="19050" b="19050"/>
            <wp:wrapSquare wrapText="bothSides"/>
            <wp:docPr id="9" name="Рисунок 7" descr="Вес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 descr="Вес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4950"/>
                    </a:xfrm>
                    <a:prstGeom prst="rect">
                      <a:avLst/>
                    </a:prstGeom>
                    <a:noFill/>
                    <a:ln w="12700" cmpd="tri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278765</wp:posOffset>
            </wp:positionV>
            <wp:extent cx="1809750" cy="1000125"/>
            <wp:effectExtent l="19050" t="19050" r="19050" b="28575"/>
            <wp:wrapThrough wrapText="bothSides">
              <wp:wrapPolygon edited="0">
                <wp:start x="-227" y="-411"/>
                <wp:lineTo x="-227" y="22217"/>
                <wp:lineTo x="21827" y="22217"/>
                <wp:lineTo x="21827" y="-411"/>
                <wp:lineTo x="-227" y="-411"/>
              </wp:wrapPolygon>
            </wp:wrapThrough>
            <wp:docPr id="1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1957" t="41943" r="8125" b="5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-2980690</wp:posOffset>
            </wp:positionH>
            <wp:positionV relativeFrom="paragraph">
              <wp:posOffset>316865</wp:posOffset>
            </wp:positionV>
            <wp:extent cx="1809750" cy="1085850"/>
            <wp:effectExtent l="19050" t="19050" r="19050" b="19050"/>
            <wp:wrapThrough wrapText="bothSides">
              <wp:wrapPolygon edited="0">
                <wp:start x="-227" y="-379"/>
                <wp:lineTo x="-227" y="21979"/>
                <wp:lineTo x="21827" y="21979"/>
                <wp:lineTo x="21827" y="-379"/>
                <wp:lineTo x="-227" y="-379"/>
              </wp:wrapPolygon>
            </wp:wrapThrough>
            <wp:docPr id="12" name="Рисунок 10" descr="F:\5 класс\Анимация\рыба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F:\5 класс\Анимация\рыба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85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57247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57247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Дополнительное задание*:</w:t>
      </w:r>
    </w:p>
    <w:p w:rsidR="00257247" w:rsidRPr="002077FC" w:rsidRDefault="00257247" w:rsidP="0025724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можно получить цветной рисунок, используя только инструмент Ластик?</w:t>
      </w:r>
    </w:p>
    <w:p w:rsidR="00C14EE3" w:rsidRPr="00257247" w:rsidRDefault="00C14EE3" w:rsidP="00257247"/>
    <w:sectPr w:rsidR="00C14EE3" w:rsidRPr="00257247" w:rsidSect="00F76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FE4"/>
    <w:multiLevelType w:val="multilevel"/>
    <w:tmpl w:val="EF6C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922C0"/>
    <w:multiLevelType w:val="multilevel"/>
    <w:tmpl w:val="BA1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81990"/>
    <w:multiLevelType w:val="multilevel"/>
    <w:tmpl w:val="9B0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D1687"/>
    <w:multiLevelType w:val="hybridMultilevel"/>
    <w:tmpl w:val="BB08A30A"/>
    <w:lvl w:ilvl="0" w:tplc="5BEA75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F43B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42A2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CCD7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6EF9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9A57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6D4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4E63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741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0D1F2D"/>
    <w:multiLevelType w:val="multilevel"/>
    <w:tmpl w:val="70E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96995"/>
    <w:multiLevelType w:val="hybridMultilevel"/>
    <w:tmpl w:val="A910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B427C"/>
    <w:multiLevelType w:val="multilevel"/>
    <w:tmpl w:val="C5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93688"/>
    <w:multiLevelType w:val="multilevel"/>
    <w:tmpl w:val="602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708C1"/>
    <w:multiLevelType w:val="multilevel"/>
    <w:tmpl w:val="097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07B8F"/>
    <w:multiLevelType w:val="multilevel"/>
    <w:tmpl w:val="E37C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76F75"/>
    <w:multiLevelType w:val="multilevel"/>
    <w:tmpl w:val="395C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C6EDB"/>
    <w:multiLevelType w:val="hybridMultilevel"/>
    <w:tmpl w:val="CA5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C29AF"/>
    <w:multiLevelType w:val="multilevel"/>
    <w:tmpl w:val="8E7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FEF"/>
    <w:rsid w:val="00257247"/>
    <w:rsid w:val="00C14EE3"/>
    <w:rsid w:val="00F7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47"/>
  </w:style>
  <w:style w:type="paragraph" w:styleId="1">
    <w:name w:val="heading 1"/>
    <w:basedOn w:val="a"/>
    <w:next w:val="a"/>
    <w:link w:val="10"/>
    <w:uiPriority w:val="9"/>
    <w:qFormat/>
    <w:rsid w:val="00F76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F76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76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7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F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2225</Words>
  <Characters>12685</Characters>
  <Application>Microsoft Office Word</Application>
  <DocSecurity>0</DocSecurity>
  <Lines>105</Lines>
  <Paragraphs>29</Paragraphs>
  <ScaleCrop>false</ScaleCrop>
  <Company>Home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2015-04-16T20:32:00Z</dcterms:created>
  <dcterms:modified xsi:type="dcterms:W3CDTF">2015-04-16T20:32:00Z</dcterms:modified>
</cp:coreProperties>
</file>